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E1A29" w14:textId="77777777" w:rsidR="00E3175B" w:rsidRDefault="00E3175B" w:rsidP="007455EF">
      <w:pPr>
        <w:rPr>
          <w:rFonts w:ascii="Tahoma" w:hAnsi="Tahoma" w:cs="Tahoma"/>
        </w:rPr>
      </w:pPr>
    </w:p>
    <w:p w14:paraId="5A0B3D8F" w14:textId="6B5DB538" w:rsidR="00CE70C9" w:rsidRPr="00E3175B" w:rsidRDefault="00CE70C9" w:rsidP="007455EF">
      <w:pPr>
        <w:rPr>
          <w:rFonts w:ascii="Tahoma" w:hAnsi="Tahoma" w:cs="Tahoma"/>
          <w:b/>
          <w:bCs/>
        </w:rPr>
      </w:pPr>
      <w:r w:rsidRPr="00E3175B">
        <w:rPr>
          <w:rFonts w:ascii="Tahoma" w:hAnsi="Tahoma" w:cs="Tahoma"/>
          <w:b/>
          <w:bCs/>
        </w:rPr>
        <w:t>Sporočilo za javnost</w:t>
      </w:r>
    </w:p>
    <w:p w14:paraId="5721BD33" w14:textId="77777777" w:rsidR="00E3175B" w:rsidRDefault="00E3175B" w:rsidP="00CB2CA9">
      <w:pPr>
        <w:jc w:val="both"/>
        <w:rPr>
          <w:rFonts w:ascii="Tahoma" w:hAnsi="Tahoma" w:cs="Tahoma"/>
        </w:rPr>
      </w:pPr>
    </w:p>
    <w:p w14:paraId="2FEF8890" w14:textId="4C2589BC" w:rsidR="007455EF" w:rsidRPr="00E3175B" w:rsidRDefault="007455EF" w:rsidP="00CB2CA9">
      <w:pPr>
        <w:jc w:val="both"/>
        <w:rPr>
          <w:rFonts w:ascii="Tahoma" w:hAnsi="Tahoma" w:cs="Tahoma"/>
        </w:rPr>
      </w:pPr>
      <w:r w:rsidRPr="00E3175B">
        <w:rPr>
          <w:rFonts w:ascii="Tahoma" w:hAnsi="Tahoma" w:cs="Tahoma"/>
        </w:rPr>
        <w:t>Spoštovani tovarišice in tovariši, dragi prijatelji.</w:t>
      </w:r>
    </w:p>
    <w:p w14:paraId="5ADB3429" w14:textId="62B86567" w:rsidR="0060684C" w:rsidRPr="00E3175B" w:rsidRDefault="00CE70C9" w:rsidP="00CB2CA9">
      <w:pPr>
        <w:jc w:val="both"/>
        <w:rPr>
          <w:rFonts w:ascii="Tahoma" w:hAnsi="Tahoma" w:cs="Tahoma"/>
        </w:rPr>
      </w:pPr>
      <w:r w:rsidRPr="00E3175B">
        <w:rPr>
          <w:rFonts w:ascii="Tahoma" w:hAnsi="Tahoma" w:cs="Tahoma"/>
        </w:rPr>
        <w:t xml:space="preserve">Ljubljana, 20.5.2024 - </w:t>
      </w:r>
      <w:r w:rsidR="007455EF" w:rsidRPr="00E3175B">
        <w:rPr>
          <w:rFonts w:ascii="Tahoma" w:hAnsi="Tahoma" w:cs="Tahoma"/>
        </w:rPr>
        <w:t xml:space="preserve">Pred nami so volitve v Evropski Parlament. EU </w:t>
      </w:r>
      <w:r w:rsidR="00CB2CA9" w:rsidRPr="00E3175B">
        <w:rPr>
          <w:rFonts w:ascii="Tahoma" w:hAnsi="Tahoma" w:cs="Tahoma"/>
        </w:rPr>
        <w:t xml:space="preserve">je </w:t>
      </w:r>
      <w:r w:rsidR="007455EF" w:rsidRPr="00E3175B">
        <w:rPr>
          <w:rFonts w:ascii="Tahoma" w:hAnsi="Tahoma" w:cs="Tahoma"/>
        </w:rPr>
        <w:t>naša širša domovina,</w:t>
      </w:r>
      <w:r w:rsidR="00CB2CA9" w:rsidRPr="00E3175B">
        <w:rPr>
          <w:rFonts w:ascii="Tahoma" w:hAnsi="Tahoma" w:cs="Tahoma"/>
        </w:rPr>
        <w:t xml:space="preserve"> zato</w:t>
      </w:r>
      <w:r w:rsidR="007455EF" w:rsidRPr="00E3175B">
        <w:rPr>
          <w:rFonts w:ascii="Tahoma" w:hAnsi="Tahoma" w:cs="Tahoma"/>
        </w:rPr>
        <w:t xml:space="preserve"> to niso nič manj pomembne volitve od državnozborskih ali lokalnih. V nemirnem času, ki ga živimo, so prelomne</w:t>
      </w:r>
      <w:r w:rsidR="0060684C" w:rsidRPr="00E3175B">
        <w:rPr>
          <w:rFonts w:ascii="Tahoma" w:hAnsi="Tahoma" w:cs="Tahoma"/>
        </w:rPr>
        <w:t xml:space="preserve">. </w:t>
      </w:r>
      <w:r w:rsidR="007455EF" w:rsidRPr="00E3175B">
        <w:rPr>
          <w:rFonts w:ascii="Tahoma" w:hAnsi="Tahoma" w:cs="Tahoma"/>
        </w:rPr>
        <w:t xml:space="preserve">Zato je pomembno, </w:t>
      </w:r>
      <w:r w:rsidR="00B05F70" w:rsidRPr="00E3175B">
        <w:rPr>
          <w:rFonts w:ascii="Tahoma" w:hAnsi="Tahoma" w:cs="Tahoma"/>
          <w:i/>
          <w:iCs/>
        </w:rPr>
        <w:t xml:space="preserve">da </w:t>
      </w:r>
      <w:r w:rsidR="007455EF" w:rsidRPr="00E3175B">
        <w:rPr>
          <w:rFonts w:ascii="Tahoma" w:hAnsi="Tahoma" w:cs="Tahoma"/>
          <w:i/>
          <w:iCs/>
        </w:rPr>
        <w:t>bodo</w:t>
      </w:r>
      <w:r w:rsidR="002345BA" w:rsidRPr="00E3175B">
        <w:rPr>
          <w:rFonts w:ascii="Tahoma" w:hAnsi="Tahoma" w:cs="Tahoma"/>
          <w:i/>
          <w:iCs/>
        </w:rPr>
        <w:t xml:space="preserve"> o</w:t>
      </w:r>
      <w:r w:rsidR="007455EF" w:rsidRPr="00E3175B">
        <w:rPr>
          <w:rFonts w:ascii="Tahoma" w:hAnsi="Tahoma" w:cs="Tahoma"/>
          <w:i/>
          <w:iCs/>
        </w:rPr>
        <w:t xml:space="preserve"> naš</w:t>
      </w:r>
      <w:r w:rsidR="002345BA" w:rsidRPr="00E3175B">
        <w:rPr>
          <w:rFonts w:ascii="Tahoma" w:hAnsi="Tahoma" w:cs="Tahoma"/>
          <w:i/>
          <w:iCs/>
        </w:rPr>
        <w:t>i</w:t>
      </w:r>
      <w:r w:rsidR="007455EF" w:rsidRPr="00E3175B">
        <w:rPr>
          <w:rFonts w:ascii="Tahoma" w:hAnsi="Tahoma" w:cs="Tahoma"/>
          <w:i/>
          <w:iCs/>
        </w:rPr>
        <w:t xml:space="preserve"> skupn</w:t>
      </w:r>
      <w:r w:rsidR="002345BA" w:rsidRPr="00E3175B">
        <w:rPr>
          <w:rFonts w:ascii="Tahoma" w:hAnsi="Tahoma" w:cs="Tahoma"/>
          <w:i/>
          <w:iCs/>
        </w:rPr>
        <w:t>i</w:t>
      </w:r>
      <w:r w:rsidR="007455EF" w:rsidRPr="00E3175B">
        <w:rPr>
          <w:rFonts w:ascii="Tahoma" w:hAnsi="Tahoma" w:cs="Tahoma"/>
          <w:i/>
          <w:iCs/>
        </w:rPr>
        <w:t xml:space="preserve"> prihodnost</w:t>
      </w:r>
      <w:r w:rsidR="002345BA" w:rsidRPr="00E3175B">
        <w:rPr>
          <w:rFonts w:ascii="Tahoma" w:hAnsi="Tahoma" w:cs="Tahoma"/>
          <w:i/>
          <w:iCs/>
        </w:rPr>
        <w:t>i</w:t>
      </w:r>
      <w:r w:rsidR="007455EF" w:rsidRPr="00E3175B">
        <w:rPr>
          <w:rFonts w:ascii="Tahoma" w:hAnsi="Tahoma" w:cs="Tahoma"/>
          <w:i/>
          <w:iCs/>
        </w:rPr>
        <w:t xml:space="preserve"> </w:t>
      </w:r>
      <w:r w:rsidR="002345BA" w:rsidRPr="00E3175B">
        <w:rPr>
          <w:rFonts w:ascii="Tahoma" w:hAnsi="Tahoma" w:cs="Tahoma"/>
          <w:i/>
          <w:iCs/>
        </w:rPr>
        <w:t>odločali</w:t>
      </w:r>
      <w:r w:rsidR="007455EF" w:rsidRPr="00E3175B">
        <w:rPr>
          <w:rFonts w:ascii="Tahoma" w:hAnsi="Tahoma" w:cs="Tahoma"/>
          <w:i/>
          <w:iCs/>
        </w:rPr>
        <w:t xml:space="preserve"> zagovorniki solidarne, humane in socialno pravične politike, ki ne izključuje temveč povezuje.</w:t>
      </w:r>
      <w:r w:rsidR="007455EF" w:rsidRPr="00E3175B">
        <w:rPr>
          <w:rFonts w:ascii="Tahoma" w:hAnsi="Tahoma" w:cs="Tahoma"/>
        </w:rPr>
        <w:t xml:space="preserve"> To je še kako pomembno tudi v odnosu do varnostnih vprašanj, ki predstavljajo enega večjih izzivov v naslednjem mandatu </w:t>
      </w:r>
      <w:r w:rsidR="002345BA" w:rsidRPr="00E3175B">
        <w:rPr>
          <w:rFonts w:ascii="Tahoma" w:hAnsi="Tahoma" w:cs="Tahoma"/>
        </w:rPr>
        <w:t>organov EU</w:t>
      </w:r>
      <w:r w:rsidR="007455EF" w:rsidRPr="00E3175B">
        <w:rPr>
          <w:rFonts w:ascii="Tahoma" w:hAnsi="Tahoma" w:cs="Tahoma"/>
        </w:rPr>
        <w:t xml:space="preserve">, </w:t>
      </w:r>
      <w:r w:rsidR="007455EF" w:rsidRPr="00E3175B">
        <w:rPr>
          <w:rFonts w:ascii="Tahoma" w:hAnsi="Tahoma" w:cs="Tahoma"/>
          <w:i/>
          <w:iCs/>
        </w:rPr>
        <w:t>zato ni vseeno za kakšno politiko glasujemo</w:t>
      </w:r>
      <w:r w:rsidR="007455EF" w:rsidRPr="00E3175B">
        <w:rPr>
          <w:rFonts w:ascii="Tahoma" w:hAnsi="Tahoma" w:cs="Tahoma"/>
        </w:rPr>
        <w:t xml:space="preserve">. </w:t>
      </w:r>
    </w:p>
    <w:p w14:paraId="266CEA74" w14:textId="4D7DB11A" w:rsidR="0060684C" w:rsidRPr="00E3175B" w:rsidRDefault="0060684C" w:rsidP="00CB2CA9">
      <w:pPr>
        <w:jc w:val="both"/>
        <w:rPr>
          <w:rFonts w:ascii="Tahoma" w:hAnsi="Tahoma" w:cs="Tahoma"/>
        </w:rPr>
      </w:pPr>
      <w:r w:rsidRPr="00E3175B">
        <w:rPr>
          <w:rFonts w:ascii="Tahoma" w:hAnsi="Tahoma" w:cs="Tahoma"/>
          <w:b/>
          <w:bCs/>
        </w:rPr>
        <w:t>Odločno se uprimo in se odpravimo na volišča, izberimo možnosti, ki ohranjajo mir in krepijo izvorne temelje EU</w:t>
      </w:r>
      <w:r w:rsidRPr="00E3175B">
        <w:rPr>
          <w:rFonts w:ascii="Tahoma" w:hAnsi="Tahoma" w:cs="Tahoma"/>
        </w:rPr>
        <w:t xml:space="preserve">, </w:t>
      </w:r>
      <w:proofErr w:type="spellStart"/>
      <w:r w:rsidRPr="00E3175B">
        <w:rPr>
          <w:rFonts w:ascii="Tahoma" w:hAnsi="Tahoma" w:cs="Tahoma"/>
        </w:rPr>
        <w:t>protifašizem</w:t>
      </w:r>
      <w:proofErr w:type="spellEnd"/>
      <w:r w:rsidRPr="00E3175B">
        <w:rPr>
          <w:rFonts w:ascii="Tahoma" w:hAnsi="Tahoma" w:cs="Tahoma"/>
        </w:rPr>
        <w:t xml:space="preserve"> in </w:t>
      </w:r>
      <w:proofErr w:type="spellStart"/>
      <w:r w:rsidRPr="00E3175B">
        <w:rPr>
          <w:rFonts w:ascii="Tahoma" w:hAnsi="Tahoma" w:cs="Tahoma"/>
        </w:rPr>
        <w:t>protinacizem</w:t>
      </w:r>
      <w:proofErr w:type="spellEnd"/>
      <w:r w:rsidRPr="00E3175B">
        <w:rPr>
          <w:rFonts w:ascii="Tahoma" w:hAnsi="Tahoma" w:cs="Tahoma"/>
        </w:rPr>
        <w:t>, ki krepijo demokracijo, vladavino prava in človekove pravice. Nimamo Planeta B, zato je varovanje okolja, pravica do zdrave hrane, čiste vode in zraka velika odgovornost tako posameznih držav, kot EU. Evropsko unijo približajmo državljanom, da bo njihov glas slišan in upoštevan ter zgradimo stabilnejšo in odpornejšo povezavo evropskih držav.</w:t>
      </w:r>
    </w:p>
    <w:p w14:paraId="71FDB7D3" w14:textId="3B6B2AA6" w:rsidR="007455EF" w:rsidRPr="00E3175B" w:rsidRDefault="007455EF" w:rsidP="00CB2CA9">
      <w:pPr>
        <w:jc w:val="both"/>
        <w:rPr>
          <w:rFonts w:ascii="Tahoma" w:hAnsi="Tahoma" w:cs="Tahoma"/>
        </w:rPr>
      </w:pPr>
      <w:r w:rsidRPr="00E3175B">
        <w:rPr>
          <w:rFonts w:ascii="Tahoma" w:hAnsi="Tahoma" w:cs="Tahoma"/>
        </w:rPr>
        <w:t xml:space="preserve"> </w:t>
      </w:r>
      <w:r w:rsidR="0060684C" w:rsidRPr="00E3175B">
        <w:rPr>
          <w:rFonts w:ascii="Tahoma" w:hAnsi="Tahoma" w:cs="Tahoma"/>
        </w:rPr>
        <w:t xml:space="preserve">Svetovni mir je pred veliko preizkušnjo. EU je obkrožena z  vojnimi žarišči in še vedno tlečim nemirnim Balkanom. </w:t>
      </w:r>
      <w:r w:rsidR="0060684C" w:rsidRPr="00E3175B">
        <w:rPr>
          <w:rFonts w:ascii="Tahoma" w:hAnsi="Tahoma" w:cs="Tahoma"/>
          <w:i/>
          <w:iCs/>
        </w:rPr>
        <w:t>Ne dovolimo</w:t>
      </w:r>
      <w:r w:rsidR="0060684C" w:rsidRPr="00E3175B">
        <w:rPr>
          <w:rFonts w:ascii="Tahoma" w:hAnsi="Tahoma" w:cs="Tahoma"/>
        </w:rPr>
        <w:t xml:space="preserve"> netenja sovražnosti in </w:t>
      </w:r>
      <w:proofErr w:type="spellStart"/>
      <w:r w:rsidR="0060684C" w:rsidRPr="00E3175B">
        <w:rPr>
          <w:rFonts w:ascii="Tahoma" w:hAnsi="Tahoma" w:cs="Tahoma"/>
        </w:rPr>
        <w:t>paktiranja</w:t>
      </w:r>
      <w:proofErr w:type="spellEnd"/>
      <w:r w:rsidR="0060684C" w:rsidRPr="00E3175B">
        <w:rPr>
          <w:rFonts w:ascii="Tahoma" w:hAnsi="Tahoma" w:cs="Tahoma"/>
        </w:rPr>
        <w:t xml:space="preserve"> z idejami, ki so lahko  nevaren zametek ponovitve obdobja pred skoraj 80 leti in balkanske morije. </w:t>
      </w:r>
      <w:r w:rsidRPr="00E3175B">
        <w:rPr>
          <w:rFonts w:ascii="Tahoma" w:hAnsi="Tahoma" w:cs="Tahoma"/>
          <w:i/>
          <w:iCs/>
        </w:rPr>
        <w:t>Ne dovolimo</w:t>
      </w:r>
      <w:r w:rsidRPr="00E3175B">
        <w:rPr>
          <w:rFonts w:ascii="Tahoma" w:hAnsi="Tahoma" w:cs="Tahoma"/>
        </w:rPr>
        <w:t xml:space="preserve">, da bi odločale sile, ki stavijo na nevaren populizem, slabljenje enotnosti in proti evropsko držo v novi preobleki naraščajočega nacionalizma, nestrpnosti  in ekstremizma. </w:t>
      </w:r>
    </w:p>
    <w:p w14:paraId="6F16271E" w14:textId="77777777" w:rsidR="007455EF" w:rsidRPr="00E3175B" w:rsidRDefault="007455EF" w:rsidP="00CB2CA9">
      <w:pPr>
        <w:jc w:val="both"/>
        <w:rPr>
          <w:rFonts w:ascii="Tahoma" w:hAnsi="Tahoma" w:cs="Tahoma"/>
          <w:b/>
          <w:bCs/>
        </w:rPr>
      </w:pPr>
      <w:r w:rsidRPr="00E3175B">
        <w:rPr>
          <w:rFonts w:ascii="Tahoma" w:hAnsi="Tahoma" w:cs="Tahoma"/>
          <w:b/>
          <w:bCs/>
        </w:rPr>
        <w:t>Ko se volivke in volivci, članice in člani ZZB, odločamo, kateri stranki ali državljanski pobudi bomo dali svoj glas, premislimo:</w:t>
      </w:r>
    </w:p>
    <w:p w14:paraId="3FE7AC46" w14:textId="194FF939" w:rsidR="007455EF" w:rsidRPr="00E3175B" w:rsidRDefault="007455EF" w:rsidP="00CB2CA9">
      <w:pPr>
        <w:jc w:val="both"/>
        <w:rPr>
          <w:rFonts w:ascii="Tahoma" w:hAnsi="Tahoma" w:cs="Tahoma"/>
        </w:rPr>
      </w:pPr>
      <w:r w:rsidRPr="00E3175B">
        <w:rPr>
          <w:rFonts w:ascii="Tahoma" w:hAnsi="Tahoma" w:cs="Tahoma"/>
        </w:rPr>
        <w:t>-  kdo spoštuje uporniško zgodovino Slovenije in dejanja Slovenk in Slovencev, ki so v času okupacije z zmagovitim bojem postavljali temelje naši državi;</w:t>
      </w:r>
    </w:p>
    <w:p w14:paraId="35C8D55E" w14:textId="3D5E11D0" w:rsidR="007455EF" w:rsidRPr="00E3175B" w:rsidRDefault="007455EF" w:rsidP="00CB2CA9">
      <w:pPr>
        <w:jc w:val="both"/>
        <w:rPr>
          <w:rFonts w:ascii="Tahoma" w:hAnsi="Tahoma" w:cs="Tahoma"/>
        </w:rPr>
      </w:pPr>
      <w:r w:rsidRPr="00E3175B">
        <w:rPr>
          <w:rFonts w:ascii="Tahoma" w:hAnsi="Tahoma" w:cs="Tahoma"/>
        </w:rPr>
        <w:t>-  komu so blizu vrednote narodnoosvobodilnega boja, ki so hkrati tudi vrednote Evropske unije, Organizacije združenih narodov in drugih mednarodnih organizacij;</w:t>
      </w:r>
    </w:p>
    <w:p w14:paraId="74AE4C1D" w14:textId="77777777" w:rsidR="007455EF" w:rsidRPr="00E3175B" w:rsidRDefault="007455EF" w:rsidP="00CB2CA9">
      <w:pPr>
        <w:jc w:val="both"/>
        <w:rPr>
          <w:rFonts w:ascii="Tahoma" w:hAnsi="Tahoma" w:cs="Tahoma"/>
        </w:rPr>
      </w:pPr>
      <w:r w:rsidRPr="00E3175B">
        <w:rPr>
          <w:rFonts w:ascii="Tahoma" w:hAnsi="Tahoma" w:cs="Tahoma"/>
        </w:rPr>
        <w:t xml:space="preserve">-  katere stranke utemeljujejo svoje delovanje na vrednotah </w:t>
      </w:r>
      <w:proofErr w:type="spellStart"/>
      <w:r w:rsidRPr="00E3175B">
        <w:rPr>
          <w:rFonts w:ascii="Tahoma" w:hAnsi="Tahoma" w:cs="Tahoma"/>
        </w:rPr>
        <w:t>protifašizma</w:t>
      </w:r>
      <w:proofErr w:type="spellEnd"/>
      <w:r w:rsidRPr="00E3175B">
        <w:rPr>
          <w:rFonts w:ascii="Tahoma" w:hAnsi="Tahoma" w:cs="Tahoma"/>
        </w:rPr>
        <w:t xml:space="preserve"> ter zavračajo laži, podtikanja in druge poskuse diskreditiranja narodnoosvobodilnega boja in Osvobodilne fronte.</w:t>
      </w:r>
    </w:p>
    <w:p w14:paraId="3790D528" w14:textId="77777777" w:rsidR="002F57E1" w:rsidRPr="00E3175B" w:rsidRDefault="007455EF" w:rsidP="00CB2CA9">
      <w:pPr>
        <w:jc w:val="both"/>
        <w:rPr>
          <w:rFonts w:ascii="Tahoma" w:hAnsi="Tahoma" w:cs="Tahoma"/>
        </w:rPr>
      </w:pPr>
      <w:r w:rsidRPr="00E3175B">
        <w:rPr>
          <w:rFonts w:ascii="Tahoma" w:hAnsi="Tahoma" w:cs="Tahoma"/>
        </w:rPr>
        <w:t xml:space="preserve">Simbolično je Evropska zastava sestavljena iz kroga dvanajstih zlatorumenih peterokrakih zvezd, ki predstavljajo popolnost, celovitost, enotnost in  povezanost. </w:t>
      </w:r>
    </w:p>
    <w:p w14:paraId="025F09B4" w14:textId="136F8011" w:rsidR="007455EF" w:rsidRPr="00E3175B" w:rsidRDefault="007455EF" w:rsidP="00CB2CA9">
      <w:pPr>
        <w:jc w:val="both"/>
        <w:rPr>
          <w:rFonts w:ascii="Tahoma" w:hAnsi="Tahoma" w:cs="Tahoma"/>
        </w:rPr>
      </w:pPr>
      <w:r w:rsidRPr="00E3175B">
        <w:rPr>
          <w:rFonts w:ascii="Tahoma" w:hAnsi="Tahoma" w:cs="Tahoma"/>
        </w:rPr>
        <w:t xml:space="preserve">Volitve v Evropski parlament so priložnost, da glasujemo za tiste, ki te vrednote zagovarjajo in branijo, </w:t>
      </w:r>
      <w:r w:rsidRPr="00E3175B">
        <w:rPr>
          <w:rFonts w:ascii="Tahoma" w:hAnsi="Tahoma" w:cs="Tahoma"/>
          <w:i/>
          <w:iCs/>
        </w:rPr>
        <w:t>da bo tudi naša zvezda svetila močno in ponosno</w:t>
      </w:r>
      <w:r w:rsidRPr="00E3175B">
        <w:rPr>
          <w:rFonts w:ascii="Tahoma" w:hAnsi="Tahoma" w:cs="Tahoma"/>
        </w:rPr>
        <w:t xml:space="preserve">.  </w:t>
      </w:r>
    </w:p>
    <w:p w14:paraId="1303FB3C" w14:textId="4C4F75DB" w:rsidR="007455EF" w:rsidRPr="00E3175B" w:rsidRDefault="007455EF" w:rsidP="00CB2CA9">
      <w:pPr>
        <w:jc w:val="both"/>
        <w:rPr>
          <w:rFonts w:ascii="Tahoma" w:hAnsi="Tahoma" w:cs="Tahoma"/>
        </w:rPr>
      </w:pPr>
      <w:r w:rsidRPr="00E3175B">
        <w:rPr>
          <w:rFonts w:ascii="Tahoma" w:hAnsi="Tahoma" w:cs="Tahoma"/>
        </w:rPr>
        <w:t>SF/SN, srečno in gremo volit</w:t>
      </w:r>
      <w:r w:rsidR="00EC71AE" w:rsidRPr="00E3175B">
        <w:rPr>
          <w:rFonts w:ascii="Tahoma" w:hAnsi="Tahoma" w:cs="Tahoma"/>
        </w:rPr>
        <w:t>,</w:t>
      </w:r>
      <w:r w:rsidR="002345BA" w:rsidRPr="00E3175B">
        <w:rPr>
          <w:rFonts w:ascii="Tahoma" w:hAnsi="Tahoma" w:cs="Tahoma"/>
        </w:rPr>
        <w:t xml:space="preserve"> ker gre za našo skupno prihodnost!</w:t>
      </w:r>
    </w:p>
    <w:p w14:paraId="1168A05D" w14:textId="77777777" w:rsidR="00BC5AED" w:rsidRPr="00E3175B" w:rsidRDefault="00BC5AED" w:rsidP="00CB2CA9">
      <w:pPr>
        <w:jc w:val="both"/>
        <w:rPr>
          <w:rFonts w:ascii="Tahoma" w:hAnsi="Tahoma" w:cs="Tahoma"/>
        </w:rPr>
      </w:pPr>
    </w:p>
    <w:p w14:paraId="209419D5" w14:textId="518F33FB" w:rsidR="00EC71AE" w:rsidRPr="00E3175B" w:rsidRDefault="00EC71AE" w:rsidP="00CB2CA9">
      <w:pPr>
        <w:jc w:val="both"/>
        <w:rPr>
          <w:rFonts w:ascii="Tahoma" w:hAnsi="Tahoma" w:cs="Tahoma"/>
        </w:rPr>
      </w:pPr>
      <w:r w:rsidRPr="00E3175B">
        <w:rPr>
          <w:rFonts w:ascii="Tahoma" w:hAnsi="Tahoma" w:cs="Tahoma"/>
        </w:rPr>
        <w:t>Predsedstvo ZZB NOB Slovenije</w:t>
      </w:r>
    </w:p>
    <w:p w14:paraId="5158C7A9" w14:textId="4127BDD2" w:rsidR="00CE70C9" w:rsidRPr="00E3175B" w:rsidRDefault="00CE70C9" w:rsidP="00CB2CA9">
      <w:pPr>
        <w:jc w:val="both"/>
        <w:rPr>
          <w:rFonts w:ascii="Tahoma" w:hAnsi="Tahoma" w:cs="Tahoma"/>
        </w:rPr>
      </w:pPr>
      <w:r w:rsidRPr="00E3175B">
        <w:rPr>
          <w:rFonts w:ascii="Tahoma" w:hAnsi="Tahoma" w:cs="Tahoma"/>
        </w:rPr>
        <w:t>Marijan Križman, predsednik ZZB NOB Slovenije</w:t>
      </w:r>
    </w:p>
    <w:sectPr w:rsidR="00CE70C9" w:rsidRPr="00E3175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69D53" w14:textId="77777777" w:rsidR="00E3175B" w:rsidRDefault="00E3175B" w:rsidP="00E3175B">
      <w:pPr>
        <w:spacing w:after="0" w:line="240" w:lineRule="auto"/>
      </w:pPr>
      <w:r>
        <w:separator/>
      </w:r>
    </w:p>
  </w:endnote>
  <w:endnote w:type="continuationSeparator" w:id="0">
    <w:p w14:paraId="0EF5F24A" w14:textId="77777777" w:rsidR="00E3175B" w:rsidRDefault="00E3175B" w:rsidP="00E31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81896" w14:textId="77777777" w:rsidR="00E3175B" w:rsidRDefault="00E3175B" w:rsidP="00E3175B">
      <w:pPr>
        <w:spacing w:after="0" w:line="240" w:lineRule="auto"/>
      </w:pPr>
      <w:r>
        <w:separator/>
      </w:r>
    </w:p>
  </w:footnote>
  <w:footnote w:type="continuationSeparator" w:id="0">
    <w:p w14:paraId="00AB15DB" w14:textId="77777777" w:rsidR="00E3175B" w:rsidRDefault="00E3175B" w:rsidP="00E31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DF083" w14:textId="3D5C53F2" w:rsidR="00E3175B" w:rsidRDefault="00E3175B">
    <w:pPr>
      <w:pStyle w:val="Glava"/>
    </w:pPr>
  </w:p>
  <w:p w14:paraId="4353663F" w14:textId="4E04BCDF" w:rsidR="00E3175B" w:rsidRDefault="00E3175B" w:rsidP="00E3175B">
    <w:pPr>
      <w:pStyle w:val="Glava"/>
      <w:jc w:val="center"/>
    </w:pPr>
    <w:r>
      <w:rPr>
        <w:noProof/>
      </w:rPr>
      <w:drawing>
        <wp:inline distT="0" distB="0" distL="0" distR="0" wp14:anchorId="296D1158" wp14:editId="4FCAC029">
          <wp:extent cx="533400" cy="533400"/>
          <wp:effectExtent l="0" t="0" r="0" b="0"/>
          <wp:docPr id="110340726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5EF"/>
    <w:rsid w:val="000D1882"/>
    <w:rsid w:val="000E373D"/>
    <w:rsid w:val="00211D7E"/>
    <w:rsid w:val="002345BA"/>
    <w:rsid w:val="00244BAD"/>
    <w:rsid w:val="002F57E1"/>
    <w:rsid w:val="0060684C"/>
    <w:rsid w:val="0068152D"/>
    <w:rsid w:val="006D66F2"/>
    <w:rsid w:val="007455EF"/>
    <w:rsid w:val="009612A0"/>
    <w:rsid w:val="009B74E2"/>
    <w:rsid w:val="00B05F70"/>
    <w:rsid w:val="00B34824"/>
    <w:rsid w:val="00B754C0"/>
    <w:rsid w:val="00BB366D"/>
    <w:rsid w:val="00BC5AED"/>
    <w:rsid w:val="00C34DDC"/>
    <w:rsid w:val="00C53CCF"/>
    <w:rsid w:val="00C75C6B"/>
    <w:rsid w:val="00CA722C"/>
    <w:rsid w:val="00CB2CA9"/>
    <w:rsid w:val="00CE70C9"/>
    <w:rsid w:val="00D55EAF"/>
    <w:rsid w:val="00DF4ACF"/>
    <w:rsid w:val="00E3175B"/>
    <w:rsid w:val="00E54AA0"/>
    <w:rsid w:val="00EC71AE"/>
    <w:rsid w:val="00F559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63BDFE"/>
  <w15:chartTrackingRefBased/>
  <w15:docId w15:val="{F3446E30-B4EB-47A6-9195-F689945F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455EF"/>
  </w:style>
  <w:style w:type="paragraph" w:styleId="Naslov1">
    <w:name w:val="heading 1"/>
    <w:basedOn w:val="Navaden"/>
    <w:next w:val="Navaden"/>
    <w:link w:val="Naslov1Znak"/>
    <w:uiPriority w:val="9"/>
    <w:qFormat/>
    <w:rsid w:val="007455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7455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7455EF"/>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7455EF"/>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7455EF"/>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7455EF"/>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7455EF"/>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7455EF"/>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7455EF"/>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455EF"/>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7455EF"/>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7455EF"/>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7455EF"/>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7455EF"/>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7455EF"/>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7455EF"/>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7455EF"/>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7455EF"/>
    <w:rPr>
      <w:rFonts w:eastAsiaTheme="majorEastAsia" w:cstheme="majorBidi"/>
      <w:color w:val="272727" w:themeColor="text1" w:themeTint="D8"/>
    </w:rPr>
  </w:style>
  <w:style w:type="paragraph" w:styleId="Naslov">
    <w:name w:val="Title"/>
    <w:basedOn w:val="Navaden"/>
    <w:next w:val="Navaden"/>
    <w:link w:val="NaslovZnak"/>
    <w:uiPriority w:val="10"/>
    <w:qFormat/>
    <w:rsid w:val="007455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7455EF"/>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7455EF"/>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7455EF"/>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7455EF"/>
    <w:pPr>
      <w:spacing w:before="160"/>
      <w:jc w:val="center"/>
    </w:pPr>
    <w:rPr>
      <w:i/>
      <w:iCs/>
      <w:color w:val="404040" w:themeColor="text1" w:themeTint="BF"/>
    </w:rPr>
  </w:style>
  <w:style w:type="character" w:customStyle="1" w:styleId="CitatZnak">
    <w:name w:val="Citat Znak"/>
    <w:basedOn w:val="Privzetapisavaodstavka"/>
    <w:link w:val="Citat"/>
    <w:uiPriority w:val="29"/>
    <w:rsid w:val="007455EF"/>
    <w:rPr>
      <w:i/>
      <w:iCs/>
      <w:color w:val="404040" w:themeColor="text1" w:themeTint="BF"/>
    </w:rPr>
  </w:style>
  <w:style w:type="paragraph" w:styleId="Odstavekseznama">
    <w:name w:val="List Paragraph"/>
    <w:basedOn w:val="Navaden"/>
    <w:uiPriority w:val="34"/>
    <w:qFormat/>
    <w:rsid w:val="007455EF"/>
    <w:pPr>
      <w:ind w:left="720"/>
      <w:contextualSpacing/>
    </w:pPr>
  </w:style>
  <w:style w:type="character" w:styleId="Intenzivenpoudarek">
    <w:name w:val="Intense Emphasis"/>
    <w:basedOn w:val="Privzetapisavaodstavka"/>
    <w:uiPriority w:val="21"/>
    <w:qFormat/>
    <w:rsid w:val="007455EF"/>
    <w:rPr>
      <w:i/>
      <w:iCs/>
      <w:color w:val="0F4761" w:themeColor="accent1" w:themeShade="BF"/>
    </w:rPr>
  </w:style>
  <w:style w:type="paragraph" w:styleId="Intenzivencitat">
    <w:name w:val="Intense Quote"/>
    <w:basedOn w:val="Navaden"/>
    <w:next w:val="Navaden"/>
    <w:link w:val="IntenzivencitatZnak"/>
    <w:uiPriority w:val="30"/>
    <w:qFormat/>
    <w:rsid w:val="007455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7455EF"/>
    <w:rPr>
      <w:i/>
      <w:iCs/>
      <w:color w:val="0F4761" w:themeColor="accent1" w:themeShade="BF"/>
    </w:rPr>
  </w:style>
  <w:style w:type="character" w:styleId="Intenzivensklic">
    <w:name w:val="Intense Reference"/>
    <w:basedOn w:val="Privzetapisavaodstavka"/>
    <w:uiPriority w:val="32"/>
    <w:qFormat/>
    <w:rsid w:val="007455EF"/>
    <w:rPr>
      <w:b/>
      <w:bCs/>
      <w:smallCaps/>
      <w:color w:val="0F4761" w:themeColor="accent1" w:themeShade="BF"/>
      <w:spacing w:val="5"/>
    </w:rPr>
  </w:style>
  <w:style w:type="paragraph" w:styleId="Glava">
    <w:name w:val="header"/>
    <w:basedOn w:val="Navaden"/>
    <w:link w:val="GlavaZnak"/>
    <w:uiPriority w:val="99"/>
    <w:unhideWhenUsed/>
    <w:rsid w:val="00E3175B"/>
    <w:pPr>
      <w:tabs>
        <w:tab w:val="center" w:pos="4536"/>
        <w:tab w:val="right" w:pos="9072"/>
      </w:tabs>
      <w:spacing w:after="0" w:line="240" w:lineRule="auto"/>
    </w:pPr>
  </w:style>
  <w:style w:type="character" w:customStyle="1" w:styleId="GlavaZnak">
    <w:name w:val="Glava Znak"/>
    <w:basedOn w:val="Privzetapisavaodstavka"/>
    <w:link w:val="Glava"/>
    <w:uiPriority w:val="99"/>
    <w:rsid w:val="00E3175B"/>
  </w:style>
  <w:style w:type="paragraph" w:styleId="Noga">
    <w:name w:val="footer"/>
    <w:basedOn w:val="Navaden"/>
    <w:link w:val="NogaZnak"/>
    <w:uiPriority w:val="99"/>
    <w:unhideWhenUsed/>
    <w:rsid w:val="00E3175B"/>
    <w:pPr>
      <w:tabs>
        <w:tab w:val="center" w:pos="4536"/>
        <w:tab w:val="right" w:pos="9072"/>
      </w:tabs>
      <w:spacing w:after="0" w:line="240" w:lineRule="auto"/>
    </w:pPr>
  </w:style>
  <w:style w:type="character" w:customStyle="1" w:styleId="NogaZnak">
    <w:name w:val="Noga Znak"/>
    <w:basedOn w:val="Privzetapisavaodstavka"/>
    <w:link w:val="Noga"/>
    <w:uiPriority w:val="99"/>
    <w:rsid w:val="00E31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394</Words>
  <Characters>2251</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Bezeljak</dc:creator>
  <cp:keywords/>
  <dc:description/>
  <cp:lastModifiedBy>Tina Masnec</cp:lastModifiedBy>
  <cp:revision>3</cp:revision>
  <cp:lastPrinted>2024-05-20T09:25:00Z</cp:lastPrinted>
  <dcterms:created xsi:type="dcterms:W3CDTF">2024-05-20T09:23:00Z</dcterms:created>
  <dcterms:modified xsi:type="dcterms:W3CDTF">2024-05-20T09:25:00Z</dcterms:modified>
</cp:coreProperties>
</file>